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9A2" w:rsidRDefault="00000000" w:rsidP="006E29A2">
      <w:pPr>
        <w:jc w:val="center"/>
        <w:rPr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E29A2">
        <w:rPr>
          <w:noProof/>
          <w:sz w:val="10"/>
          <w:szCs w:val="10"/>
        </w:rPr>
        <w:drawing>
          <wp:inline distT="0" distB="0" distL="0" distR="0" wp14:anchorId="54943D68" wp14:editId="56049D57">
            <wp:extent cx="1339850" cy="837406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ubblica italiana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266" cy="86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9A2" w:rsidRDefault="006E29A2" w:rsidP="006E29A2">
      <w:pPr>
        <w:jc w:val="center"/>
        <w:rPr>
          <w:noProof/>
          <w:sz w:val="10"/>
          <w:szCs w:val="10"/>
        </w:rPr>
      </w:pPr>
    </w:p>
    <w:tbl>
      <w:tblPr>
        <w:tblW w:w="9892" w:type="dxa"/>
        <w:jc w:val="center"/>
        <w:tblLook w:val="04A0" w:firstRow="1" w:lastRow="0" w:firstColumn="1" w:lastColumn="0" w:noHBand="0" w:noVBand="1"/>
      </w:tblPr>
      <w:tblGrid>
        <w:gridCol w:w="1611"/>
        <w:gridCol w:w="8281"/>
      </w:tblGrid>
      <w:tr w:rsidR="006E29A2" w:rsidRPr="006E29A2" w:rsidTr="0072472C">
        <w:trPr>
          <w:trHeight w:val="864"/>
          <w:jc w:val="center"/>
        </w:trPr>
        <w:tc>
          <w:tcPr>
            <w:tcW w:w="1611" w:type="dxa"/>
          </w:tcPr>
          <w:p w:rsidR="006E29A2" w:rsidRDefault="006E29A2" w:rsidP="007247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14F54A" wp14:editId="6112D3D3">
                  <wp:extent cx="883920" cy="89916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83" t="16734" r="27666" b="36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29A2" w:rsidRDefault="006E29A2" w:rsidP="007247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ISTITUTO COMPRENSIVO</w:t>
            </w:r>
          </w:p>
          <w:p w:rsidR="006E29A2" w:rsidRDefault="006E29A2" w:rsidP="007247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“ALDO MORO - DON TONINO BELLO”</w:t>
            </w:r>
          </w:p>
          <w:p w:rsidR="006E29A2" w:rsidRDefault="006E29A2" w:rsidP="007247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70018 RUTIGLIANO (Bari) Via Pascoli, 31 - Tel./Fax 080/476.14.66 - </w:t>
            </w:r>
            <w:r>
              <w:rPr>
                <w:rFonts w:ascii="Arial" w:hAnsi="Arial" w:cs="Arial"/>
                <w:b/>
              </w:rPr>
              <w:t>C. F. 93479630720</w:t>
            </w:r>
          </w:p>
          <w:p w:rsidR="006E29A2" w:rsidRDefault="006E29A2" w:rsidP="0072472C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baic897002@istruzione.it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baic897002@pec.istruzione.it</w:t>
              </w:r>
            </w:hyperlink>
            <w:r w:rsidRPr="00131C18">
              <w:rPr>
                <w:sz w:val="18"/>
                <w:szCs w:val="18"/>
              </w:rPr>
              <w:t xml:space="preserve"> </w:t>
            </w:r>
          </w:p>
          <w:p w:rsidR="006E29A2" w:rsidRPr="001C756B" w:rsidRDefault="006E29A2" w:rsidP="0072472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1C756B">
              <w:rPr>
                <w:rFonts w:ascii="Arial" w:hAnsi="Arial" w:cs="Arial"/>
                <w:b/>
                <w:sz w:val="18"/>
                <w:szCs w:val="18"/>
                <w:lang w:val="en-US"/>
              </w:rPr>
              <w:t>Sito</w:t>
            </w:r>
            <w:proofErr w:type="spellEnd"/>
            <w:r w:rsidRPr="001C756B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web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1C756B">
              <w:rPr>
                <w:rFonts w:ascii="Arial" w:hAnsi="Arial" w:cs="Arial"/>
                <w:sz w:val="18"/>
                <w:szCs w:val="18"/>
                <w:lang w:val="en-US"/>
              </w:rPr>
              <w:t xml:space="preserve"> http://icaldomorodontoninobello.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edu.it</w:t>
            </w:r>
          </w:p>
        </w:tc>
      </w:tr>
    </w:tbl>
    <w:p w:rsidR="0070089E" w:rsidRPr="006E29A2" w:rsidRDefault="007008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0089E" w:rsidRPr="006E29A2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  <w:lang w:val="en-US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8"/>
          <w:szCs w:val="28"/>
        </w:rPr>
      </w:pPr>
      <w:r w:rsidRPr="006E29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>
        <w:rPr>
          <w:b/>
          <w:color w:val="000000"/>
          <w:sz w:val="28"/>
          <w:szCs w:val="28"/>
        </w:rPr>
        <w:t xml:space="preserve">PIANO DIDATTICO PERSONALIZZATO PER </w:t>
      </w:r>
      <w:r>
        <w:rPr>
          <w:b/>
          <w:color w:val="000000"/>
          <w:sz w:val="28"/>
          <w:szCs w:val="28"/>
          <w:u w:val="single"/>
        </w:rPr>
        <w:t>ALUNNI STRANIERI</w:t>
      </w:r>
      <w:r>
        <w:rPr>
          <w:b/>
          <w:color w:val="000000"/>
          <w:sz w:val="28"/>
          <w:szCs w:val="28"/>
        </w:rPr>
        <w:t xml:space="preserve">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20__/20__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Alunno/a (Cognome e nome) 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……..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………………………………………………………………………… il …………………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del primo arrivo in Italia ………………………………………………………………………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Eventuali corsi di Italiano frequentati (data e luogo)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Scuole e classi frequentate in Italia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PROBLEMI RILEVATI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Relazionali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Linguistici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Valutazione sintetica delle competenze in ingresso.</w:t>
      </w:r>
    </w:p>
    <w:tbl>
      <w:tblPr>
        <w:tblStyle w:val="a"/>
        <w:tblW w:w="89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1313"/>
        <w:gridCol w:w="1496"/>
        <w:gridCol w:w="1150"/>
      </w:tblGrid>
      <w:tr w:rsidR="0070089E">
        <w:tc>
          <w:tcPr>
            <w:tcW w:w="5022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Inadeguata</w:t>
            </w:r>
          </w:p>
        </w:tc>
        <w:tc>
          <w:tcPr>
            <w:tcW w:w="1496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Parzialmente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Adeguata</w:t>
            </w:r>
          </w:p>
        </w:tc>
        <w:tc>
          <w:tcPr>
            <w:tcW w:w="1150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Adeguata</w:t>
            </w:r>
          </w:p>
        </w:tc>
      </w:tr>
      <w:tr w:rsidR="0070089E">
        <w:tc>
          <w:tcPr>
            <w:tcW w:w="5022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COMPRENSIONE ORALE:</w:t>
            </w:r>
          </w:p>
          <w:p w:rsidR="0070089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linguaggio quotidiano</w:t>
            </w:r>
          </w:p>
          <w:p w:rsidR="0070089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istruzioni di lavoro</w:t>
            </w:r>
          </w:p>
          <w:p w:rsidR="0070089E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lessico specifico</w:t>
            </w:r>
          </w:p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496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150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</w:tr>
      <w:tr w:rsidR="0070089E">
        <w:tc>
          <w:tcPr>
            <w:tcW w:w="5022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CAPACIT</w:t>
            </w:r>
            <w:r>
              <w:rPr>
                <w:smallCaps/>
                <w:color w:val="000000"/>
                <w:sz w:val="24"/>
                <w:szCs w:val="24"/>
              </w:rPr>
              <w:t>À</w:t>
            </w:r>
            <w:r>
              <w:rPr>
                <w:color w:val="000000"/>
                <w:sz w:val="24"/>
                <w:szCs w:val="24"/>
              </w:rPr>
              <w:t xml:space="preserve"> COMUNICATIVA, ESPRESSIONE ORALE:</w:t>
            </w:r>
          </w:p>
          <w:p w:rsidR="0070089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linguaggio quotidiano</w:t>
            </w:r>
          </w:p>
          <w:p w:rsidR="0070089E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lessico specifico</w:t>
            </w:r>
          </w:p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496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150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</w:tr>
      <w:tr w:rsidR="0070089E">
        <w:tc>
          <w:tcPr>
            <w:tcW w:w="5022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COMPRENSIONE DEL TESTO SCRITTO</w:t>
            </w:r>
          </w:p>
          <w:p w:rsidR="0070089E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manuale di studio</w:t>
            </w:r>
          </w:p>
          <w:p w:rsidR="0070089E" w:rsidRDefault="000000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testo letterario</w:t>
            </w:r>
          </w:p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496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150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</w:tr>
      <w:tr w:rsidR="0070089E">
        <w:trPr>
          <w:cantSplit/>
        </w:trPr>
        <w:tc>
          <w:tcPr>
            <w:tcW w:w="5022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SCRITTURA</w:t>
            </w:r>
          </w:p>
          <w:p w:rsidR="0070089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uso del lessico</w:t>
            </w:r>
          </w:p>
          <w:p w:rsidR="0070089E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competenze grammaticali e sintattiche</w:t>
            </w:r>
          </w:p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496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  <w:tc>
          <w:tcPr>
            <w:tcW w:w="1150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</w:t>
            </w:r>
          </w:p>
        </w:tc>
      </w:tr>
      <w:tr w:rsidR="0070089E">
        <w:trPr>
          <w:cantSplit/>
        </w:trPr>
        <w:tc>
          <w:tcPr>
            <w:tcW w:w="5022" w:type="dxa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</w:p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</w:t>
            </w:r>
          </w:p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classe tenuto conto delle difficoltà rilevate propone un intervento personalizzato nei contenuti e nei tempi, allo scopo di permettere all'alunna/o di raggiungere, nelle singole discipline e nel corso dell'anno, i seguenti obiettivi.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OBIETTIVI TRASVERSALI:</w:t>
      </w:r>
    </w:p>
    <w:p w:rsidR="0070089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Promuovere la relazione all'interno della classe di appartenenza</w:t>
      </w:r>
    </w:p>
    <w:p w:rsidR="0070089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Valorizzare l'identità culturale</w:t>
      </w:r>
    </w:p>
    <w:p w:rsidR="0070089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Favorire lo scambio ed il raffronto delle esperienze anche in ambito disciplinare</w:t>
      </w:r>
    </w:p>
    <w:p w:rsidR="0070089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Fornire gli strumenti linguistici di base per un successo formativo</w:t>
      </w:r>
    </w:p>
    <w:p w:rsidR="0070089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0089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COMPETENZE:</w:t>
      </w:r>
    </w:p>
    <w:p w:rsidR="0070089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Saper riconoscere le strutture ed il funzionamento dei meccanismi linguistici essenziali</w:t>
      </w:r>
    </w:p>
    <w:p w:rsidR="0070089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Comprendere e saper usare il lessico di base nella produzione orale e scritta</w:t>
      </w:r>
    </w:p>
    <w:p w:rsidR="0070089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Saper utilizzare linguaggi non verbali in relazione agli usi e alle situazioni comunicative</w:t>
      </w:r>
    </w:p>
    <w:p w:rsidR="0070089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Saper utilizzare le tecniche e le procedure di calcolo</w:t>
      </w:r>
    </w:p>
    <w:p w:rsidR="0070089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0089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OBIETTIVI DISCIPLINARI: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Materia____________________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ALTRO:  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STRATEGIE DIDATTICHE </w:t>
      </w:r>
      <w:r>
        <w:rPr>
          <w:color w:val="000000"/>
          <w:sz w:val="24"/>
          <w:szCs w:val="24"/>
        </w:rPr>
        <w:t>(contrassegnare le voci che interessano):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lezioni </w:t>
      </w:r>
      <w:proofErr w:type="gramStart"/>
      <w:r>
        <w:rPr>
          <w:color w:val="000000"/>
          <w:sz w:val="24"/>
          <w:szCs w:val="24"/>
        </w:rPr>
        <w:t>frontali  che</w:t>
      </w:r>
      <w:proofErr w:type="gramEnd"/>
      <w:r>
        <w:rPr>
          <w:color w:val="000000"/>
          <w:sz w:val="24"/>
          <w:szCs w:val="24"/>
        </w:rPr>
        <w:t xml:space="preserve"> utilizzino contemporaneamente più linguaggi comunicativi(es. codice linguistico, iconico, …)</w:t>
      </w:r>
    </w:p>
    <w:p w:rsidR="0070089E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apprendimenti e attività laboratoriale in piccoli gruppi, attività di coppia, attività di tutoring e aiuto tra pari, attività di cooperative learning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Introdurre l’attività didattica in modo operativo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Contestualizzare l’attività didattica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Semplificare il linguaggio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Fornire spiegazioni individualizzate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Semplificare il testo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Fornire conoscenze per le strategie di studio parole chiave, sottolineature, osservazione delle immagini e del titolo, ecc.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Semplificare le consegne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Rispettare i tempi di assimilazione dei contenuti disciplinari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Guidare alla comprensione del testo attraverso semplici domande strutturate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Verificare la comprensione delle indicazioni ricevute per un compito (consegne)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Concedere tempi più lunghi nell’esecuzione di alcuni compiti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Fornire strumenti compensativi</w:t>
      </w:r>
    </w:p>
    <w:p w:rsidR="0070089E" w:rsidRDefault="00000000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after="280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Attuare misure dispensative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after="2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Altre proposte </w:t>
      </w:r>
      <w:r>
        <w:rPr>
          <w:color w:val="000000"/>
          <w:sz w:val="24"/>
          <w:szCs w:val="24"/>
        </w:rPr>
        <w:t>che si ritiene si adattino alla specificità dell’alunno (strategie di studio, organizzazione del lavoro, dei compiti, …)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after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STRUMENTI COMPENSATIVI</w:t>
      </w:r>
      <w:r>
        <w:rPr>
          <w:color w:val="000000"/>
          <w:sz w:val="24"/>
          <w:szCs w:val="24"/>
        </w:rPr>
        <w:t xml:space="preserve"> (contrassegnare le voci che interessano)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delle varie discipline l’alunno/a può utilizzare: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before="280"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Supporti informatici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LIM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Audiovisivi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Testi semplificati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Testi facilitati ad alta comprensibilità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Schemi (dei verbi, </w:t>
      </w:r>
      <w:proofErr w:type="gramStart"/>
      <w:r>
        <w:rPr>
          <w:color w:val="000000"/>
          <w:sz w:val="24"/>
          <w:szCs w:val="24"/>
        </w:rPr>
        <w:t>grammaticali, ….</w:t>
      </w:r>
      <w:proofErr w:type="gramEnd"/>
      <w:r>
        <w:rPr>
          <w:color w:val="000000"/>
          <w:sz w:val="24"/>
          <w:szCs w:val="24"/>
        </w:rPr>
        <w:t>)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Tabelle (dei mesi, dell’alfabeto, dei vari caratteri, formule, …)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Tabelle, formulari, procedure </w:t>
      </w:r>
      <w:proofErr w:type="gramStart"/>
      <w:r>
        <w:rPr>
          <w:color w:val="000000"/>
          <w:sz w:val="24"/>
          <w:szCs w:val="24"/>
        </w:rPr>
        <w:t>specifiche ,</w:t>
      </w:r>
      <w:proofErr w:type="gramEnd"/>
      <w:r>
        <w:rPr>
          <w:color w:val="000000"/>
          <w:sz w:val="24"/>
          <w:szCs w:val="24"/>
        </w:rPr>
        <w:t xml:space="preserve"> sintesi, schemi e mappe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Traduttore multimediale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Calcolatrice o computer con foglio di calcolo e stampante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Audio registratore o lettore MP3 per la registrazione delle lezioni svolte in classe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Uso dei linguaggi non </w:t>
      </w:r>
      <w:proofErr w:type="gramStart"/>
      <w:r>
        <w:rPr>
          <w:color w:val="000000"/>
          <w:sz w:val="24"/>
          <w:szCs w:val="24"/>
        </w:rPr>
        <w:t>verbali(</w:t>
      </w:r>
      <w:proofErr w:type="gramEnd"/>
      <w:r>
        <w:rPr>
          <w:color w:val="000000"/>
          <w:sz w:val="24"/>
          <w:szCs w:val="24"/>
        </w:rPr>
        <w:t>foto, immagini, video, grafici, schemi, cartine, …)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Schede suppletive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Dizionari di lingua straniera computerizzati</w:t>
      </w:r>
    </w:p>
    <w:p w:rsidR="0070089E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72"/>
        </w:tabs>
        <w:spacing w:line="276" w:lineRule="auto"/>
        <w:ind w:left="284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Carte geografiche/storiche </w:t>
      </w:r>
    </w:p>
    <w:p w:rsidR="0070089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MISURE DISPENSATIVE</w:t>
      </w:r>
      <w:r>
        <w:rPr>
          <w:color w:val="000000"/>
          <w:sz w:val="24"/>
          <w:szCs w:val="24"/>
        </w:rPr>
        <w:t xml:space="preserve"> (contrassegnare le voci che interessano):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Nell’ambito delle varie discipline l’alunno/a viene dispensato: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lettura ad alta voce;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 prendere appunti: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dai tempi standard (ove necessario si accorderanno tempi suppletivi);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 copiare dalla lavagna;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dettatura di testi/o appunti;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un eccesivo carico di compiti a casa;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dalla effettuazione di più prove di valutazione in tempi ravvicinati;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dallo studio mnemonico di formule, tabelle e definizioni;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Altro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CRITERI DI VERIFICA E VALUTAZIONE</w:t>
      </w:r>
      <w:r>
        <w:rPr>
          <w:color w:val="000000"/>
          <w:sz w:val="24"/>
          <w:szCs w:val="24"/>
        </w:rPr>
        <w:t xml:space="preserve"> (contrassegnare le voci che interessano)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L’alfabetizzazione linguistica deve considerarsi lo scopo primario di tutte le discipline. Si dovrà privilegiare una </w:t>
      </w:r>
      <w:r>
        <w:rPr>
          <w:i/>
          <w:color w:val="000000"/>
          <w:sz w:val="24"/>
          <w:szCs w:val="24"/>
        </w:rPr>
        <w:t>valutazione formativa</w:t>
      </w:r>
      <w:r>
        <w:rPr>
          <w:color w:val="000000"/>
          <w:sz w:val="24"/>
          <w:szCs w:val="24"/>
        </w:rPr>
        <w:t xml:space="preserve"> condivisa dal Consiglio di classe che terrà conto dei seguenti indicatori:</w:t>
      </w:r>
    </w:p>
    <w:p w:rsidR="007008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frequenza;</w:t>
      </w:r>
    </w:p>
    <w:p w:rsidR="007008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comportamento e atteggiamento scolastico;</w:t>
      </w:r>
    </w:p>
    <w:p w:rsidR="007008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motivazione all’apprendimento;</w:t>
      </w:r>
    </w:p>
    <w:p w:rsidR="007008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avanzamento degli apprendimenti;</w:t>
      </w:r>
    </w:p>
    <w:p w:rsidR="0070089E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potenzialità emerse.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concordano: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l’organizzazione di interrogazioni programmate;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compensazione con prove orali di compiti scritti non ritenuti adeguati e/o viceversa;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predisposizione di schede di verifica a risposta multipla con possibilità di completamento o arricchimento orale;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l’uso di mediatori didattici (traduttore multimediale, mappe, tabelle, formulari, immagini, …) durante le verifiche;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valutazioni più attente ai contenuti che non alla forma;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valutazione dei compiti scritti che non tenga conto degli errori ortografici;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eventuale lettura del testo di verifica da parte un lettore umano;</w:t>
      </w:r>
    </w:p>
    <w:p w:rsidR="0070089E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eventuale rilettura, da parte di un lettore umano, del testo scritto dall’alunno per facilitare l’autocorrezione.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PATTO CON LA FAMIGLIA E CON L’ALUNNO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concordano:</w:t>
      </w:r>
    </w:p>
    <w:p w:rsidR="0070089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studio individuale a casa (quantità, qualità, uso del PC, sintesi vocale, calcolatrice, …):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9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modalità di aiuto (chi segue l’alunno nello studio, come, per quanto tempo, per quali attività/discipline):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9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>strumenti compensativi da utilizzare a casa (PC, tabelle, calcolatrice, schemi, mappe, …):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70089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preparazione alle verifiche orali e scritte (modalità, tempi, contenuti)</w:t>
      </w: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70089E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Il Consiglio di Classe:</w:t>
      </w:r>
    </w:p>
    <w:tbl>
      <w:tblPr>
        <w:tblStyle w:val="a0"/>
        <w:tblW w:w="10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3565"/>
        <w:gridCol w:w="3248"/>
      </w:tblGrid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3565" w:type="dxa"/>
            <w:vAlign w:val="center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48" w:type="dxa"/>
            <w:vAlign w:val="center"/>
          </w:tcPr>
          <w:p w:rsidR="0070089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0089E">
        <w:trPr>
          <w:trHeight w:val="397"/>
        </w:trPr>
        <w:tc>
          <w:tcPr>
            <w:tcW w:w="3607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Align w:val="center"/>
          </w:tcPr>
          <w:p w:rsidR="0070089E" w:rsidRDefault="0070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</w:p>
    <w:p w:rsidR="0070089E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La famiglia:</w:t>
      </w:r>
    </w:p>
    <w:p w:rsidR="0070089E" w:rsidRDefault="0070089E">
      <w:pPr>
        <w:jc w:val="both"/>
        <w:rPr>
          <w:sz w:val="24"/>
          <w:szCs w:val="24"/>
        </w:rPr>
      </w:pPr>
    </w:p>
    <w:p w:rsidR="0070089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*Firma____________________________________________</w:t>
      </w:r>
    </w:p>
    <w:p w:rsidR="0070089E" w:rsidRDefault="0070089E">
      <w:pPr>
        <w:jc w:val="both"/>
        <w:rPr>
          <w:sz w:val="24"/>
          <w:szCs w:val="24"/>
        </w:rPr>
      </w:pPr>
    </w:p>
    <w:p w:rsidR="0070089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Firma____________________________________________</w:t>
      </w:r>
    </w:p>
    <w:p w:rsidR="0070089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*In caso di un solo genitore firmatario</w:t>
      </w:r>
    </w:p>
    <w:p w:rsidR="0070089E" w:rsidRDefault="0070089E">
      <w:pPr>
        <w:jc w:val="both"/>
        <w:rPr>
          <w:sz w:val="24"/>
          <w:szCs w:val="24"/>
        </w:rPr>
      </w:pPr>
    </w:p>
    <w:p w:rsidR="0070089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 inoltre di aver effettuato la scelta in osservanza delle disposizioni sulla responsabilità genitoriale di cui agli artt.316, 337 ter e 337 quater del Codice Civile che richiedono il consenso di entrambi i genitori.</w:t>
      </w:r>
    </w:p>
    <w:p w:rsidR="0070089E" w:rsidRDefault="0070089E">
      <w:pPr>
        <w:jc w:val="both"/>
        <w:rPr>
          <w:sz w:val="24"/>
          <w:szCs w:val="24"/>
        </w:rPr>
      </w:pPr>
    </w:p>
    <w:p w:rsidR="0070089E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Firma____________________________________________</w:t>
      </w:r>
    </w:p>
    <w:p w:rsidR="0070089E" w:rsidRDefault="0070089E">
      <w:pPr>
        <w:jc w:val="both"/>
        <w:rPr>
          <w:sz w:val="24"/>
          <w:szCs w:val="24"/>
        </w:rPr>
      </w:pPr>
    </w:p>
    <w:p w:rsidR="0070089E" w:rsidRDefault="0070089E">
      <w:pPr>
        <w:jc w:val="both"/>
        <w:rPr>
          <w:sz w:val="24"/>
          <w:szCs w:val="24"/>
        </w:rPr>
      </w:pPr>
    </w:p>
    <w:p w:rsidR="0070089E" w:rsidRDefault="0070089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sz w:val="24"/>
          <w:szCs w:val="24"/>
        </w:rPr>
      </w:pPr>
    </w:p>
    <w:sectPr w:rsidR="007008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51A3" w:rsidRDefault="006351A3">
      <w:r>
        <w:separator/>
      </w:r>
    </w:p>
  </w:endnote>
  <w:endnote w:type="continuationSeparator" w:id="0">
    <w:p w:rsidR="006351A3" w:rsidRDefault="006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89E" w:rsidRDefault="0070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8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6E29A2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</w:p>
  <w:p w:rsidR="0070089E" w:rsidRDefault="0070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89E" w:rsidRDefault="0070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51A3" w:rsidRDefault="006351A3">
      <w:r>
        <w:separator/>
      </w:r>
    </w:p>
  </w:footnote>
  <w:footnote w:type="continuationSeparator" w:id="0">
    <w:p w:rsidR="006351A3" w:rsidRDefault="0063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89E" w:rsidRDefault="0070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89E" w:rsidRDefault="0070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089E" w:rsidRDefault="007008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CE4"/>
    <w:multiLevelType w:val="multilevel"/>
    <w:tmpl w:val="3800EB56"/>
    <w:lvl w:ilvl="0">
      <w:start w:val="1"/>
      <w:numFmt w:val="bullet"/>
      <w:lvlText w:val="⬜"/>
      <w:lvlJc w:val="left"/>
      <w:pPr>
        <w:ind w:left="340" w:hanging="34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C25D17"/>
    <w:multiLevelType w:val="multilevel"/>
    <w:tmpl w:val="22B6E466"/>
    <w:lvl w:ilvl="0">
      <w:start w:val="1"/>
      <w:numFmt w:val="bullet"/>
      <w:lvlText w:val="□"/>
      <w:lvlJc w:val="left"/>
      <w:pPr>
        <w:ind w:left="720" w:hanging="360"/>
      </w:pPr>
      <w:rPr>
        <w:rFonts w:ascii="FangSong" w:eastAsia="FangSong" w:hAnsi="FangSong" w:cs="FangSong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6FF1898"/>
    <w:multiLevelType w:val="multilevel"/>
    <w:tmpl w:val="4DA2D0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7A07985"/>
    <w:multiLevelType w:val="multilevel"/>
    <w:tmpl w:val="53B821B2"/>
    <w:lvl w:ilvl="0">
      <w:start w:val="1"/>
      <w:numFmt w:val="bullet"/>
      <w:lvlText w:val="□"/>
      <w:lvlJc w:val="left"/>
      <w:pPr>
        <w:ind w:left="360" w:hanging="360"/>
      </w:pPr>
      <w:rPr>
        <w:rFonts w:ascii="FangSong" w:eastAsia="FangSong" w:hAnsi="FangSong" w:cs="FangSong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26C3D66"/>
    <w:multiLevelType w:val="multilevel"/>
    <w:tmpl w:val="7196F11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79364C"/>
    <w:multiLevelType w:val="multilevel"/>
    <w:tmpl w:val="5B82F504"/>
    <w:lvl w:ilvl="0">
      <w:start w:val="1"/>
      <w:numFmt w:val="bullet"/>
      <w:lvlText w:val="⬜"/>
      <w:lvlJc w:val="left"/>
      <w:pPr>
        <w:ind w:left="340" w:hanging="34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1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3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5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7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9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1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3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6961F9"/>
    <w:multiLevelType w:val="multilevel"/>
    <w:tmpl w:val="98C8D2CE"/>
    <w:lvl w:ilvl="0">
      <w:start w:val="1"/>
      <w:numFmt w:val="bullet"/>
      <w:lvlText w:val="□"/>
      <w:lvlJc w:val="left"/>
      <w:pPr>
        <w:ind w:left="1080" w:hanging="360"/>
      </w:pPr>
      <w:rPr>
        <w:rFonts w:ascii="FangSong" w:eastAsia="FangSong" w:hAnsi="FangSong" w:cs="FangSong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8502085"/>
    <w:multiLevelType w:val="multilevel"/>
    <w:tmpl w:val="A7142D7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68AB26D2"/>
    <w:multiLevelType w:val="multilevel"/>
    <w:tmpl w:val="DEFC0C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46518FB"/>
    <w:multiLevelType w:val="multilevel"/>
    <w:tmpl w:val="269A3D4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8714A51"/>
    <w:multiLevelType w:val="multilevel"/>
    <w:tmpl w:val="812C0E9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87296698">
    <w:abstractNumId w:val="10"/>
  </w:num>
  <w:num w:numId="2" w16cid:durableId="988440328">
    <w:abstractNumId w:val="6"/>
  </w:num>
  <w:num w:numId="3" w16cid:durableId="446856661">
    <w:abstractNumId w:val="0"/>
  </w:num>
  <w:num w:numId="4" w16cid:durableId="669795630">
    <w:abstractNumId w:val="2"/>
  </w:num>
  <w:num w:numId="5" w16cid:durableId="2130930964">
    <w:abstractNumId w:val="5"/>
  </w:num>
  <w:num w:numId="6" w16cid:durableId="2032608292">
    <w:abstractNumId w:val="3"/>
  </w:num>
  <w:num w:numId="7" w16cid:durableId="52126295">
    <w:abstractNumId w:val="8"/>
  </w:num>
  <w:num w:numId="8" w16cid:durableId="771361746">
    <w:abstractNumId w:val="4"/>
  </w:num>
  <w:num w:numId="9" w16cid:durableId="259607860">
    <w:abstractNumId w:val="1"/>
  </w:num>
  <w:num w:numId="10" w16cid:durableId="584653333">
    <w:abstractNumId w:val="7"/>
  </w:num>
  <w:num w:numId="11" w16cid:durableId="403725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9E"/>
    <w:rsid w:val="006351A3"/>
    <w:rsid w:val="006E29A2"/>
    <w:rsid w:val="007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22609"/>
  <w15:docId w15:val="{E70AF788-AF59-D84B-95ED-7CD34AD0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E2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aic897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97002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1712</Words>
  <Characters>9763</Characters>
  <Application>Microsoft Office Word</Application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Iaffaldano</cp:lastModifiedBy>
  <cp:revision>2</cp:revision>
  <dcterms:created xsi:type="dcterms:W3CDTF">2023-10-19T13:53:00Z</dcterms:created>
  <dcterms:modified xsi:type="dcterms:W3CDTF">2023-10-19T13:53:00Z</dcterms:modified>
</cp:coreProperties>
</file>